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61" w:rsidRDefault="001A2761" w:rsidP="00295CD3">
      <w:pPr>
        <w:jc w:val="center"/>
        <w:rPr>
          <w:rFonts w:ascii="Times New Roman" w:hAnsi="Times New Roman"/>
          <w:sz w:val="24"/>
          <w:szCs w:val="24"/>
        </w:rPr>
      </w:pPr>
      <w:r w:rsidRPr="00502F19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5pt;height:18pt" fillcolor="#b2b2b2" strokecolor="#33c" strokeweight="1pt">
            <v:fill opacity=".5"/>
            <v:shadow on="t" color="#99f" offset="3pt"/>
            <v:textpath style="font-family:&quot;Arial Black&quot;;v-text-kern:t" trim="t" fitpath="t" string="COMPARTO Y RESUELVO"/>
          </v:shape>
        </w:pict>
      </w:r>
    </w:p>
    <w:p w:rsidR="001A2761" w:rsidRPr="0028436D" w:rsidRDefault="001A2761">
      <w:pPr>
        <w:rPr>
          <w:rFonts w:ascii="Times New Roman" w:hAnsi="Times New Roman"/>
          <w:sz w:val="24"/>
          <w:szCs w:val="24"/>
        </w:rPr>
      </w:pPr>
      <w:r w:rsidRPr="0028436D">
        <w:rPr>
          <w:rFonts w:ascii="Times New Roman" w:hAnsi="Times New Roman"/>
          <w:sz w:val="24"/>
          <w:szCs w:val="24"/>
        </w:rPr>
        <w:t xml:space="preserve">Completa la tabla con </w:t>
      </w:r>
      <w:r>
        <w:rPr>
          <w:rFonts w:ascii="Times New Roman" w:hAnsi="Times New Roman"/>
          <w:sz w:val="24"/>
          <w:szCs w:val="24"/>
        </w:rPr>
        <w:t>la información encontrada</w:t>
      </w:r>
      <w:r w:rsidRPr="0028436D">
        <w:rPr>
          <w:rFonts w:ascii="Times New Roman" w:hAnsi="Times New Roman"/>
          <w:sz w:val="24"/>
          <w:szCs w:val="24"/>
        </w:rPr>
        <w:t xml:space="preserve"> por todos los miembros del equipo</w:t>
      </w:r>
      <w:r>
        <w:rPr>
          <w:rFonts w:ascii="Times New Roman" w:hAnsi="Times New Roman"/>
          <w:sz w:val="24"/>
          <w:szCs w:val="24"/>
        </w:rPr>
        <w:t xml:space="preserve"> y hallad juntos el resto de datos</w:t>
      </w:r>
      <w:r w:rsidRPr="0028436D">
        <w:rPr>
          <w:rFonts w:ascii="Times New Roman" w:hAnsi="Times New Roman"/>
          <w:sz w:val="24"/>
          <w:szCs w:val="24"/>
        </w:rPr>
        <w:t>.</w:t>
      </w:r>
    </w:p>
    <w:tbl>
      <w:tblPr>
        <w:tblW w:w="14517" w:type="dxa"/>
        <w:tblLook w:val="00A0"/>
      </w:tblPr>
      <w:tblGrid>
        <w:gridCol w:w="2009"/>
        <w:gridCol w:w="2622"/>
        <w:gridCol w:w="2686"/>
        <w:gridCol w:w="1703"/>
        <w:gridCol w:w="3792"/>
        <w:gridCol w:w="1705"/>
      </w:tblGrid>
      <w:tr w:rsidR="001A2761" w:rsidRPr="0028436D" w:rsidTr="00A351C1">
        <w:trPr>
          <w:trHeight w:val="510"/>
        </w:trPr>
        <w:tc>
          <w:tcPr>
            <w:tcW w:w="2009" w:type="dxa"/>
          </w:tcPr>
          <w:p w:rsidR="001A2761" w:rsidRPr="0028436D" w:rsidRDefault="001A2761" w:rsidP="00111DDD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Instalación</w:t>
            </w:r>
          </w:p>
        </w:tc>
        <w:tc>
          <w:tcPr>
            <w:tcW w:w="2622" w:type="dxa"/>
          </w:tcPr>
          <w:p w:rsidR="001A2761" w:rsidRPr="0028436D" w:rsidRDefault="001A2761" w:rsidP="00111DDD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Datos</w:t>
            </w:r>
          </w:p>
        </w:tc>
        <w:tc>
          <w:tcPr>
            <w:tcW w:w="2686" w:type="dxa"/>
          </w:tcPr>
          <w:p w:rsidR="001A2761" w:rsidRPr="0028436D" w:rsidRDefault="001A2761" w:rsidP="00111DDD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Forma geométrica</w:t>
            </w:r>
          </w:p>
        </w:tc>
        <w:tc>
          <w:tcPr>
            <w:tcW w:w="1703" w:type="dxa"/>
          </w:tcPr>
          <w:p w:rsidR="001A2761" w:rsidRPr="0028436D" w:rsidRDefault="001A2761" w:rsidP="00111DDD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Fórmula</w:t>
            </w:r>
          </w:p>
        </w:tc>
        <w:tc>
          <w:tcPr>
            <w:tcW w:w="3792" w:type="dxa"/>
          </w:tcPr>
          <w:p w:rsidR="001A2761" w:rsidRPr="0028436D" w:rsidRDefault="001A2761" w:rsidP="00111DDD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Operación</w:t>
            </w:r>
          </w:p>
        </w:tc>
        <w:tc>
          <w:tcPr>
            <w:tcW w:w="1705" w:type="dxa"/>
          </w:tcPr>
          <w:p w:rsidR="001A2761" w:rsidRPr="0028436D" w:rsidRDefault="001A2761" w:rsidP="00111DDD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Área</w:t>
            </w:r>
          </w:p>
        </w:tc>
      </w:tr>
      <w:tr w:rsidR="001A2761" w:rsidRPr="0028436D" w:rsidTr="00A351C1">
        <w:trPr>
          <w:trHeight w:val="738"/>
        </w:trPr>
        <w:tc>
          <w:tcPr>
            <w:tcW w:w="2009" w:type="dxa"/>
          </w:tcPr>
          <w:p w:rsidR="001A2761" w:rsidRDefault="001A2761" w:rsidP="00FB5EE2">
            <w:pP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 w:rsidRPr="0028436D"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Plaza de toros</w:t>
            </w:r>
          </w:p>
          <w:p w:rsidR="001A2761" w:rsidRDefault="001A2761" w:rsidP="00FB5EE2">
            <w:pP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1A2761" w:rsidRDefault="001A2761" w:rsidP="00FB5EE2">
            <w:pP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1A2761" w:rsidRPr="0028436D" w:rsidRDefault="001A2761" w:rsidP="00FB5EE2">
            <w:pP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</w:tc>
        <w:tc>
          <w:tcPr>
            <w:tcW w:w="2622" w:type="dxa"/>
          </w:tcPr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</w:rPr>
              <w:t>Radio:</w:t>
            </w:r>
          </w:p>
          <w:p w:rsidR="001A2761" w:rsidRPr="0028436D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</w:rPr>
              <w:t>Aforo:</w:t>
            </w:r>
          </w:p>
        </w:tc>
        <w:tc>
          <w:tcPr>
            <w:tcW w:w="2686" w:type="dxa"/>
          </w:tcPr>
          <w:p w:rsidR="001A2761" w:rsidRPr="0028436D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</w:tc>
        <w:tc>
          <w:tcPr>
            <w:tcW w:w="1703" w:type="dxa"/>
          </w:tcPr>
          <w:p w:rsidR="001A2761" w:rsidRPr="0028436D" w:rsidRDefault="001A2761" w:rsidP="00FE086A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</w:rPr>
              <w:t>A=</w:t>
            </w:r>
          </w:p>
        </w:tc>
        <w:tc>
          <w:tcPr>
            <w:tcW w:w="3792" w:type="dxa"/>
          </w:tcPr>
          <w:p w:rsidR="001A2761" w:rsidRPr="0028436D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</w:tc>
        <w:tc>
          <w:tcPr>
            <w:tcW w:w="1705" w:type="dxa"/>
          </w:tcPr>
          <w:p w:rsidR="001A2761" w:rsidRPr="0028436D" w:rsidRDefault="001A2761" w:rsidP="00FE086A">
            <w:pPr>
              <w:jc w:val="right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 w:rsidRPr="0028436D"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m²</w:t>
            </w:r>
          </w:p>
        </w:tc>
      </w:tr>
      <w:tr w:rsidR="001A2761" w:rsidRPr="0028436D" w:rsidTr="00A351C1">
        <w:trPr>
          <w:trHeight w:val="255"/>
        </w:trPr>
        <w:tc>
          <w:tcPr>
            <w:tcW w:w="2009" w:type="dxa"/>
          </w:tcPr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Piscina</w:t>
            </w:r>
          </w:p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1A2761" w:rsidRPr="0028436D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</w:tc>
        <w:tc>
          <w:tcPr>
            <w:tcW w:w="2622" w:type="dxa"/>
          </w:tcPr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</w:rPr>
              <w:t>Lado:</w:t>
            </w:r>
          </w:p>
          <w:p w:rsidR="001A2761" w:rsidRPr="0028436D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</w:rPr>
              <w:t>Aforo:</w:t>
            </w:r>
          </w:p>
        </w:tc>
        <w:tc>
          <w:tcPr>
            <w:tcW w:w="2686" w:type="dxa"/>
          </w:tcPr>
          <w:p w:rsidR="001A2761" w:rsidRPr="0028436D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</w:tc>
        <w:tc>
          <w:tcPr>
            <w:tcW w:w="1703" w:type="dxa"/>
          </w:tcPr>
          <w:p w:rsidR="001A2761" w:rsidRPr="0028436D" w:rsidRDefault="001A2761" w:rsidP="00FE086A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</w:rPr>
              <w:t>A=</w:t>
            </w:r>
          </w:p>
        </w:tc>
        <w:tc>
          <w:tcPr>
            <w:tcW w:w="3792" w:type="dxa"/>
          </w:tcPr>
          <w:p w:rsidR="001A2761" w:rsidRPr="0028436D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</w:tc>
        <w:tc>
          <w:tcPr>
            <w:tcW w:w="1705" w:type="dxa"/>
          </w:tcPr>
          <w:p w:rsidR="001A2761" w:rsidRPr="0028436D" w:rsidRDefault="001A2761" w:rsidP="00FE08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m²</w:t>
            </w:r>
          </w:p>
        </w:tc>
      </w:tr>
      <w:tr w:rsidR="001A2761" w:rsidRPr="0028436D" w:rsidTr="00A351C1">
        <w:trPr>
          <w:trHeight w:val="241"/>
        </w:trPr>
        <w:tc>
          <w:tcPr>
            <w:tcW w:w="2009" w:type="dxa"/>
          </w:tcPr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Pabellón</w:t>
            </w:r>
          </w:p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1A2761" w:rsidRPr="0028436D" w:rsidRDefault="001A2761" w:rsidP="00FB5EE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</w:tc>
        <w:tc>
          <w:tcPr>
            <w:tcW w:w="2622" w:type="dxa"/>
          </w:tcPr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</w:rPr>
              <w:t>Base:</w:t>
            </w:r>
          </w:p>
          <w:p w:rsidR="001A2761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</w:rPr>
              <w:t>Altura:</w:t>
            </w:r>
          </w:p>
          <w:p w:rsidR="001A2761" w:rsidRPr="0028436D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</w:rPr>
              <w:t>Aforo:</w:t>
            </w:r>
          </w:p>
        </w:tc>
        <w:tc>
          <w:tcPr>
            <w:tcW w:w="2686" w:type="dxa"/>
          </w:tcPr>
          <w:p w:rsidR="001A2761" w:rsidRPr="0028436D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</w:tc>
        <w:tc>
          <w:tcPr>
            <w:tcW w:w="1703" w:type="dxa"/>
          </w:tcPr>
          <w:p w:rsidR="001A2761" w:rsidRPr="0028436D" w:rsidRDefault="001A2761" w:rsidP="00FE086A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color w:val="943634"/>
                <w:sz w:val="24"/>
                <w:szCs w:val="24"/>
              </w:rPr>
              <w:t>A=</w:t>
            </w:r>
          </w:p>
        </w:tc>
        <w:tc>
          <w:tcPr>
            <w:tcW w:w="3792" w:type="dxa"/>
          </w:tcPr>
          <w:p w:rsidR="001A2761" w:rsidRPr="0028436D" w:rsidRDefault="001A2761" w:rsidP="00FB5EE2">
            <w:pPr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</w:tc>
        <w:tc>
          <w:tcPr>
            <w:tcW w:w="1705" w:type="dxa"/>
          </w:tcPr>
          <w:p w:rsidR="001A2761" w:rsidRPr="0028436D" w:rsidRDefault="001A2761" w:rsidP="00FE08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m²</w:t>
            </w:r>
          </w:p>
        </w:tc>
      </w:tr>
    </w:tbl>
    <w:p w:rsidR="001A2761" w:rsidRDefault="001A2761" w:rsidP="0028436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8436D">
        <w:rPr>
          <w:rFonts w:ascii="Times New Roman" w:hAnsi="Times New Roman"/>
          <w:sz w:val="24"/>
          <w:szCs w:val="24"/>
        </w:rPr>
        <w:t>Responde a las siguientes preguntas:</w:t>
      </w:r>
    </w:p>
    <w:p w:rsidR="001A2761" w:rsidRPr="0028436D" w:rsidRDefault="001A2761" w:rsidP="00825E62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8436D">
        <w:rPr>
          <w:rFonts w:ascii="Times New Roman" w:hAnsi="Times New Roman"/>
          <w:sz w:val="24"/>
          <w:szCs w:val="24"/>
        </w:rPr>
        <w:t xml:space="preserve">¿qué </w:t>
      </w:r>
      <w:r>
        <w:rPr>
          <w:rFonts w:ascii="Times New Roman" w:hAnsi="Times New Roman"/>
          <w:sz w:val="24"/>
          <w:szCs w:val="24"/>
        </w:rPr>
        <w:t xml:space="preserve">instalación tiene </w:t>
      </w:r>
      <w:r w:rsidRPr="0028436D">
        <w:rPr>
          <w:rFonts w:ascii="Times New Roman" w:hAnsi="Times New Roman"/>
          <w:sz w:val="24"/>
          <w:szCs w:val="24"/>
        </w:rPr>
        <w:t>mayor</w:t>
      </w:r>
      <w:r>
        <w:rPr>
          <w:rFonts w:ascii="Times New Roman" w:hAnsi="Times New Roman"/>
          <w:sz w:val="24"/>
          <w:szCs w:val="24"/>
        </w:rPr>
        <w:t xml:space="preserve"> aforo</w:t>
      </w:r>
      <w:r w:rsidRPr="0028436D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Escribe ese resultado en letra.</w:t>
      </w:r>
    </w:p>
    <w:p w:rsidR="001A2761" w:rsidRDefault="001A2761" w:rsidP="00FE086A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8436D">
        <w:rPr>
          <w:rFonts w:ascii="Times New Roman" w:hAnsi="Times New Roman"/>
          <w:sz w:val="24"/>
          <w:szCs w:val="24"/>
        </w:rPr>
        <w:t>¿Qué país tiene menor</w:t>
      </w:r>
      <w:r>
        <w:rPr>
          <w:rFonts w:ascii="Times New Roman" w:hAnsi="Times New Roman"/>
          <w:sz w:val="24"/>
          <w:szCs w:val="24"/>
        </w:rPr>
        <w:t xml:space="preserve"> aforo? Escribe ese resultado en letra.</w:t>
      </w:r>
    </w:p>
    <w:p w:rsidR="001A2761" w:rsidRDefault="001A2761" w:rsidP="00825E6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8436D">
        <w:rPr>
          <w:rFonts w:ascii="Times New Roman" w:hAnsi="Times New Roman"/>
          <w:sz w:val="24"/>
          <w:szCs w:val="24"/>
        </w:rPr>
        <w:t xml:space="preserve">Resuelve el problema </w:t>
      </w:r>
      <w:r>
        <w:rPr>
          <w:rFonts w:ascii="Times New Roman" w:hAnsi="Times New Roman"/>
          <w:sz w:val="24"/>
          <w:szCs w:val="24"/>
        </w:rPr>
        <w:t>de Villajahín.</w:t>
      </w:r>
    </w:p>
    <w:p w:rsidR="001A2761" w:rsidRPr="0028436D" w:rsidRDefault="001A27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¿Cuál será el sitio más adecuado para la evacuación teniendo en cuenta que hay 4.756 habitantes y las características de cada instalación?</w:t>
      </w:r>
    </w:p>
    <w:sectPr w:rsidR="001A2761" w:rsidRPr="0028436D" w:rsidSect="00A351C1">
      <w:pgSz w:w="16838" w:h="11906" w:orient="landscape"/>
      <w:pgMar w:top="1438" w:right="1418" w:bottom="540" w:left="1418" w:header="709" w:footer="709" w:gutter="0"/>
      <w:pgBorders w:offsetFrom="page">
        <w:top w:val="single" w:sz="8" w:space="24" w:color="C0504D"/>
        <w:left w:val="single" w:sz="8" w:space="24" w:color="C0504D"/>
        <w:bottom w:val="single" w:sz="8" w:space="24" w:color="C0504D"/>
        <w:right w:val="single" w:sz="8" w:space="24" w:color="C0504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48D7"/>
    <w:multiLevelType w:val="hybridMultilevel"/>
    <w:tmpl w:val="C6AEAF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023FFF"/>
    <w:multiLevelType w:val="hybridMultilevel"/>
    <w:tmpl w:val="102CB5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374"/>
    <w:rsid w:val="00111DDD"/>
    <w:rsid w:val="001A2761"/>
    <w:rsid w:val="0025443B"/>
    <w:rsid w:val="0028436D"/>
    <w:rsid w:val="00295CD3"/>
    <w:rsid w:val="00353059"/>
    <w:rsid w:val="003A4048"/>
    <w:rsid w:val="00502F19"/>
    <w:rsid w:val="006B1662"/>
    <w:rsid w:val="00764EA4"/>
    <w:rsid w:val="00825E62"/>
    <w:rsid w:val="00863304"/>
    <w:rsid w:val="008E2EC5"/>
    <w:rsid w:val="009D5374"/>
    <w:rsid w:val="009F159A"/>
    <w:rsid w:val="00A0120D"/>
    <w:rsid w:val="00A351C1"/>
    <w:rsid w:val="00A64FD7"/>
    <w:rsid w:val="00A85599"/>
    <w:rsid w:val="00AC6632"/>
    <w:rsid w:val="00AC75F8"/>
    <w:rsid w:val="00C61D72"/>
    <w:rsid w:val="00C75A3F"/>
    <w:rsid w:val="00CB6074"/>
    <w:rsid w:val="00D140A7"/>
    <w:rsid w:val="00F04B2E"/>
    <w:rsid w:val="00F22835"/>
    <w:rsid w:val="00FB5EE2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53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9D5374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rincipal2">
    <w:name w:val="principal2"/>
    <w:basedOn w:val="Normal"/>
    <w:uiPriority w:val="99"/>
    <w:rsid w:val="00284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98</Words>
  <Characters>544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COMPARTO Y RESUELVO</dc:title>
  <dc:subject/>
  <dc:creator>Valued Acer Customer</dc:creator>
  <cp:keywords/>
  <dc:description/>
  <cp:lastModifiedBy>DGA</cp:lastModifiedBy>
  <cp:revision>5</cp:revision>
  <cp:lastPrinted>2014-05-22T15:55:00Z</cp:lastPrinted>
  <dcterms:created xsi:type="dcterms:W3CDTF">2014-05-20T16:32:00Z</dcterms:created>
  <dcterms:modified xsi:type="dcterms:W3CDTF">2014-05-22T16:20:00Z</dcterms:modified>
</cp:coreProperties>
</file>